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 w:left="10"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 w:left="10"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  <w:lang w:val="uk-UA"/>
        </w:rPr>
        <w:t xml:space="preserve"> МІСЬКА РАДА </w:t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3B46545B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4B94D3B5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BDDCF16">
      <w:pPr>
        <w:pStyle w:val="835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475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>
      <w:pPr>
        <w:pStyle w:val="896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утримання зелених насаджень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населених пунктів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Берестинської міської</w:t>
      </w:r>
      <w:r>
        <w:rPr>
          <w:sz w:val="28"/>
          <w:szCs w:val="28"/>
          <w:lang w:val="uk-UA"/>
        </w:rPr>
        <w:t xml:space="preserve"> територіальної громади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6946"/>
          <w:tab w:val="left" w:leader="none" w:pos="8789"/>
        </w:tabs>
        <w:spacing/>
        <w:ind w:left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6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статті 30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місцеве самовряд</w:t>
      </w:r>
      <w:r>
        <w:rPr>
          <w:sz w:val="28"/>
          <w:szCs w:val="28"/>
          <w:lang w:val="uk-UA"/>
        </w:rPr>
        <w:t xml:space="preserve">ування в Україні», статті 10,</w:t>
      </w:r>
      <w:r>
        <w:rPr>
          <w:sz w:val="28"/>
          <w:szCs w:val="28"/>
          <w:lang w:val="uk-UA"/>
        </w:rPr>
        <w:t xml:space="preserve"> Закону України «Про благоустрій населених пунктів»,  постанови Кабінету Міністрів України від 01.08.2006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1045 «Про затвердження Порядку видалення дерев, кущів, газонів і квітників у населених пунктах», рішення виконавчого комітету від 15.03.2018 №28 «Про затвердження Порядку видалення дерев, кущів, газонів і квітників у населених пунктах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ради»</w:t>
      </w:r>
      <w:r>
        <w:rPr>
          <w:sz w:val="28"/>
          <w:szCs w:val="28"/>
          <w:lang w:val="uk-UA"/>
        </w:rPr>
        <w:t xml:space="preserve">,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</w:t>
      </w:r>
      <w:r>
        <w:rPr>
          <w:sz w:val="28"/>
          <w:szCs w:val="28"/>
          <w:lang w:val="uk-UA"/>
        </w:rPr>
        <w:t xml:space="preserve">авчий </w:t>
      </w:r>
      <w:r>
        <w:rPr>
          <w:sz w:val="28"/>
          <w:szCs w:val="28"/>
          <w:lang w:val="uk-UA"/>
        </w:rPr>
        <w:t xml:space="preserve">ком</w:t>
      </w:r>
      <w:r>
        <w:rPr>
          <w:sz w:val="28"/>
          <w:szCs w:val="28"/>
          <w:lang w:val="uk-UA"/>
        </w:rPr>
        <w:t xml:space="preserve">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нформацію</w:t>
      </w:r>
      <w:r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утримання зелених насаджень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території населених пунктів Берестинської міської територіальної громади  </w:t>
      </w:r>
      <w:r>
        <w:rPr>
          <w:sz w:val="28"/>
          <w:szCs w:val="28"/>
          <w:lang w:val="uk-UA"/>
        </w:rPr>
        <w:t xml:space="preserve">взяти до відома</w:t>
      </w:r>
      <w:r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Контроль за виконанням рішення покласти на</w:t>
      </w:r>
      <w:r>
        <w:rPr>
          <w:color w:val="000000"/>
          <w:spacing w:val="-4"/>
          <w:sz w:val="28"/>
          <w:szCs w:val="28"/>
          <w:lang w:val="uk-UA"/>
        </w:rPr>
        <w:t xml:space="preserve"> заступника міського голови з питань діяльності виконавчих органів Валерія ЖУРАВСЬКОГО</w:t>
      </w:r>
      <w:r>
        <w:rPr>
          <w:sz w:val="28"/>
          <w:szCs w:val="28"/>
        </w:rPr>
        <w:t xml:space="preserve">.</w:t>
      </w:r>
      <w:r>
        <w:rPr>
          <w:szCs w:val="28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96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 xml:space="preserve">                                                                      Світлана КРИВЕНКО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</w:t>
      </w:r>
      <w:r>
        <w:rPr>
          <w:sz w:val="24"/>
          <w:szCs w:val="24"/>
          <w:lang w:val="uk-UA"/>
        </w:rPr>
        <w:t xml:space="preserve">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06</w:t>
      </w:r>
      <w:r>
        <w:rPr>
          <w:sz w:val="24"/>
          <w:szCs w:val="24"/>
          <w:lang w:val="uk-UA"/>
        </w:rPr>
        <w:t xml:space="preserve">.08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№ </w:t>
      </w:r>
      <w:r>
        <w:rPr>
          <w:sz w:val="24"/>
          <w:szCs w:val="24"/>
          <w:lang w:val="uk-UA"/>
        </w:rPr>
        <w:t xml:space="preserve">475</w:t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624" w:left="566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>
        <w:rPr>
          <w:sz w:val="28"/>
          <w:szCs w:val="28"/>
          <w:lang w:val="uk-UA"/>
        </w:rPr>
        <w:t xml:space="preserve">Інформація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утримання зелених насаджень на території населених пунктів </w:t>
      </w:r>
      <w:r>
        <w:rPr>
          <w:sz w:val="28"/>
          <w:szCs w:val="28"/>
          <w:lang w:val="uk-UA"/>
        </w:rPr>
        <w:t xml:space="preserve">Берестинської міської</w:t>
      </w:r>
      <w:r>
        <w:rPr>
          <w:sz w:val="28"/>
          <w:szCs w:val="28"/>
          <w:lang w:val="uk-UA"/>
        </w:rPr>
        <w:t xml:space="preserve"> територіальної громади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09AA4E8">
      <w:pPr>
        <w:pStyle w:val="865"/>
        <w:pBdr/>
        <w:spacing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За період з 01.01.202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  <w:noBreakHyphen/>
        <w:t xml:space="preserve"> 01.08.202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/>
          <w:sz w:val="28"/>
          <w:szCs w:val="28"/>
          <w:lang w:val="uk-UA"/>
        </w:rPr>
        <w:t xml:space="preserve">ої ради надійшло </w:t>
      </w:r>
      <w:r>
        <w:rPr>
          <w:rFonts w:ascii="Times New Roman" w:hAnsi="Times New Roman"/>
          <w:sz w:val="28"/>
          <w:szCs w:val="28"/>
        </w:rPr>
        <w:t xml:space="preserve">29</w:t>
      </w:r>
      <w:r>
        <w:rPr>
          <w:rFonts w:ascii="Times New Roman" w:hAnsi="Times New Roman"/>
          <w:sz w:val="28"/>
          <w:szCs w:val="28"/>
          <w:lang w:val="uk-UA"/>
        </w:rPr>
        <w:t xml:space="preserve"> заяв на видалення </w:t>
      </w:r>
      <w:r>
        <w:rPr>
          <w:rFonts w:ascii="Times New Roman" w:hAnsi="Times New Roman"/>
          <w:sz w:val="28"/>
          <w:szCs w:val="28"/>
          <w:lang w:val="uk-UA"/>
        </w:rPr>
        <w:t xml:space="preserve">зелених насаджень (</w:t>
      </w:r>
      <w:r>
        <w:rPr>
          <w:rFonts w:ascii="Times New Roman" w:hAnsi="Times New Roman"/>
          <w:sz w:val="28"/>
          <w:szCs w:val="28"/>
        </w:rPr>
        <w:t xml:space="preserve">85</w:t>
      </w:r>
      <w:r>
        <w:rPr>
          <w:rFonts w:ascii="Times New Roman" w:hAnsi="Times New Roman"/>
          <w:sz w:val="28"/>
          <w:szCs w:val="28"/>
          <w:lang w:val="uk-UA"/>
        </w:rPr>
        <w:t xml:space="preserve"> дерев).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165DA511">
      <w:pPr>
        <w:pStyle w:val="865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85</w:t>
      </w:r>
      <w:r>
        <w:rPr>
          <w:rFonts w:ascii="Times New Roman" w:hAnsi="Times New Roman"/>
          <w:sz w:val="28"/>
          <w:szCs w:val="28"/>
          <w:lang w:val="uk-UA"/>
        </w:rPr>
        <w:t xml:space="preserve"> - підлягають видаленню;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59C5166">
      <w:pPr>
        <w:pStyle w:val="865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За результатами засідань виконавчого комітету міської ради були прийняті рішення «Про розгляд заяв щодо надання дозволу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 xml:space="preserve">видалення зелених насаджень на території населених пунктів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ради».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BEEB210">
      <w:pPr>
        <w:pStyle w:val="865"/>
        <w:pBdr/>
        <w:spacing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ffffff"/>
          <w:lang w:val="uk-UA"/>
        </w:rPr>
        <w:t xml:space="preserve">Відповідно до рішення кожен заявник, після видалення зелених насаджень, повинен висадити в двічі більшу кількість</w:t>
      </w:r>
      <w:r>
        <w:rPr>
          <w:rFonts w:ascii="Times New Roman" w:hAnsi="Times New Roman"/>
          <w:sz w:val="28"/>
          <w:szCs w:val="28"/>
          <w:shd w:val="clear" w:color="ffffff"/>
          <w:lang w:val="uk-UA"/>
        </w:rPr>
        <w:t xml:space="preserve"> зелених насаджень</w:t>
      </w:r>
      <w:r>
        <w:rPr>
          <w:rFonts w:ascii="Times New Roman" w:hAnsi="Times New Roman"/>
          <w:sz w:val="28"/>
          <w:szCs w:val="28"/>
          <w:shd w:val="clear" w:color="ffffff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C896725">
      <w:pPr>
        <w:pStyle w:val="865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У квітні - травні поточного року за 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коштів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ради, придбані саджанці  </w:t>
      </w:r>
      <w:r>
        <w:rPr>
          <w:rFonts w:ascii="Times New Roman" w:hAnsi="Times New Roman"/>
          <w:sz w:val="28"/>
          <w:szCs w:val="28"/>
          <w:lang w:val="uk-UA"/>
        </w:rPr>
        <w:t xml:space="preserve">сульфінії</w:t>
      </w:r>
      <w:r>
        <w:rPr>
          <w:rFonts w:ascii="Times New Roman" w:hAnsi="Times New Roman"/>
          <w:sz w:val="28"/>
          <w:szCs w:val="28"/>
          <w:lang w:val="uk-UA"/>
        </w:rPr>
        <w:t xml:space="preserve">  в кількості 65</w:t>
      </w:r>
      <w:r>
        <w:rPr>
          <w:rFonts w:ascii="Times New Roman" w:hAnsi="Times New Roman"/>
          <w:sz w:val="28"/>
          <w:szCs w:val="28"/>
          <w:lang w:val="uk-UA"/>
        </w:rPr>
        <w:t xml:space="preserve">0 шт., які висаджені у вигляді «Струмка» на Алеї Героїв Чорнобильців</w:t>
      </w:r>
      <w:r>
        <w:rPr>
          <w:rFonts w:ascii="Times New Roman" w:hAnsi="Times New Roman"/>
          <w:sz w:val="28"/>
          <w:szCs w:val="28"/>
          <w:lang w:val="uk-UA"/>
        </w:rPr>
        <w:t xml:space="preserve"> та в сквері Слави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придбано саджанці дерев</w:t>
      </w:r>
      <w:r>
        <w:rPr>
          <w:rFonts w:ascii="Times New Roman" w:hAnsi="Times New Roman"/>
          <w:sz w:val="28"/>
          <w:szCs w:val="28"/>
          <w:lang w:val="uk-UA"/>
        </w:rPr>
        <w:t xml:space="preserve"> та кущів: </w:t>
      </w:r>
      <w:r>
        <w:rPr>
          <w:rFonts w:ascii="Times New Roman" w:hAnsi="Times New Roman"/>
          <w:sz w:val="28"/>
          <w:szCs w:val="28"/>
          <w:lang w:val="uk-UA"/>
        </w:rPr>
        <w:t xml:space="preserve"> ялин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ялівців, </w:t>
      </w:r>
      <w:r>
        <w:rPr>
          <w:rFonts w:ascii="Times New Roman" w:hAnsi="Times New Roman"/>
          <w:sz w:val="28"/>
          <w:szCs w:val="28"/>
          <w:lang w:val="uk-UA"/>
        </w:rPr>
        <w:t xml:space="preserve">туй, </w:t>
      </w:r>
      <w:r>
        <w:rPr>
          <w:rFonts w:ascii="Times New Roman" w:hAnsi="Times New Roman"/>
          <w:sz w:val="28"/>
          <w:szCs w:val="28"/>
          <w:lang w:val="uk-UA"/>
        </w:rPr>
        <w:t xml:space="preserve">кущів </w:t>
      </w:r>
      <w:r>
        <w:rPr>
          <w:rFonts w:ascii="Times New Roman" w:hAnsi="Times New Roman"/>
          <w:sz w:val="28"/>
          <w:szCs w:val="28"/>
          <w:lang w:val="uk-UA"/>
        </w:rPr>
        <w:t xml:space="preserve">спіреї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барбариса</w:t>
      </w:r>
      <w:r>
        <w:rPr>
          <w:rFonts w:ascii="Times New Roman" w:hAnsi="Times New Roman"/>
          <w:sz w:val="28"/>
          <w:szCs w:val="28"/>
          <w:lang w:val="uk-UA"/>
        </w:rPr>
        <w:t xml:space="preserve">. П</w:t>
      </w:r>
      <w:r>
        <w:rPr>
          <w:rFonts w:ascii="Times New Roman" w:hAnsi="Times New Roman"/>
          <w:sz w:val="28"/>
          <w:szCs w:val="28"/>
          <w:lang w:val="uk-UA"/>
        </w:rPr>
        <w:t xml:space="preserve">ридбані петунії в горщиках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також проводився посів насіння квітів чорнобри</w:t>
      </w:r>
      <w:r>
        <w:rPr>
          <w:rFonts w:ascii="Times New Roman" w:hAnsi="Times New Roman"/>
          <w:sz w:val="28"/>
          <w:szCs w:val="28"/>
          <w:lang w:val="uk-UA"/>
        </w:rPr>
        <w:t xml:space="preserve">вців на клумбах міста Берестин. </w:t>
      </w:r>
      <w:r>
        <w:rPr>
          <w:rFonts w:ascii="Times New Roman" w:hAnsi="Times New Roman"/>
          <w:sz w:val="28"/>
          <w:szCs w:val="28"/>
          <w:lang w:val="uk-UA"/>
        </w:rPr>
        <w:t xml:space="preserve">Небайдужими мешканцями міста</w:t>
      </w:r>
      <w:r>
        <w:rPr>
          <w:rFonts w:ascii="Times New Roman" w:hAnsi="Times New Roman"/>
          <w:sz w:val="28"/>
          <w:szCs w:val="28"/>
          <w:lang w:val="uk-UA"/>
        </w:rPr>
        <w:t xml:space="preserve"> надана благодійна допомога у вигляді саджанців квітів: юка, чорнобривець, петунії, віоли, цинерарія срібна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хлороф</w:t>
      </w:r>
      <w:r>
        <w:rPr>
          <w:rFonts w:ascii="Times New Roman" w:hAnsi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/>
          <w:sz w:val="28"/>
          <w:szCs w:val="28"/>
          <w:lang w:val="uk-UA"/>
        </w:rPr>
        <w:t xml:space="preserve">тум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BE357F9">
      <w:pPr>
        <w:pStyle w:val="865"/>
        <w:pBdr/>
        <w:spacing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Працівниками відділу </w:t>
      </w:r>
      <w:r>
        <w:rPr>
          <w:rFonts w:ascii="Times New Roman" w:hAnsi="Times New Roman"/>
          <w:sz w:val="28"/>
          <w:szCs w:val="28"/>
          <w:lang w:val="uk-UA"/>
        </w:rPr>
        <w:t xml:space="preserve">житлово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  <w:noBreakHyphen/>
        <w:t xml:space="preserve"> комунального господарства та благоустрою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постійно проводиться догляд за зеленими зонами, де з’являються нові мальовничі локації зелених насаджень нашого міста.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86D747E">
      <w:pPr>
        <w:pStyle w:val="912"/>
        <w:pBdr/>
        <w:spacing/>
        <w:ind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912"/>
        <w:pBdr/>
        <w:spacing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відділу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 – комунального</w:t>
      </w:r>
      <w:r>
        <w:rPr>
          <w:sz w:val="28"/>
          <w:szCs w:val="28"/>
          <w:lang w:val="uk-UA"/>
        </w:rPr>
        <w:t xml:space="preserve"> г</w:t>
      </w:r>
      <w:r>
        <w:rPr>
          <w:sz w:val="28"/>
          <w:szCs w:val="28"/>
          <w:lang w:val="uk-UA"/>
        </w:rPr>
        <w:t xml:space="preserve">осподарства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благоустрою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Ольга КАРАПТАН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F2DA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1620"/>
        </w:tabs>
        <w:spacing/>
        <w:ind w:hanging="54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896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896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Без интервала"/>
    <w:next w:val="912"/>
    <w:link w:val="896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paragraph" w:styleId="913">
    <w:name w:val="Обычный (веб)"/>
    <w:basedOn w:val="896"/>
    <w:next w:val="913"/>
    <w:link w:val="89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Выделение"/>
    <w:next w:val="914"/>
    <w:link w:val="896"/>
    <w:uiPriority w:val="20"/>
    <w:qFormat/>
    <w:pPr>
      <w:pBdr/>
      <w:spacing/>
      <w:ind/>
    </w:pPr>
    <w:rPr>
      <w:i/>
      <w:iCs/>
    </w:rPr>
  </w:style>
  <w:style w:type="character" w:styleId="915">
    <w:name w:val="Строгий"/>
    <w:next w:val="915"/>
    <w:link w:val="896"/>
    <w:uiPriority w:val="22"/>
    <w:qFormat/>
    <w:pPr>
      <w:pBdr/>
      <w:spacing/>
      <w:ind/>
    </w:pPr>
    <w:rPr>
      <w:b/>
      <w:bCs/>
    </w:rPr>
  </w:style>
  <w:style w:type="character" w:styleId="916">
    <w:name w:val="Гиперссылка"/>
    <w:next w:val="916"/>
    <w:link w:val="896"/>
    <w:uiPriority w:val="99"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2025-07-31T11:49:00Z</dcterms:created>
  <dcterms:modified xsi:type="dcterms:W3CDTF">2026-08-06T11:30:01Z</dcterms:modified>
  <cp:version>983040</cp:version>
</cp:coreProperties>
</file>